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62C2F" w14:textId="77777777" w:rsidR="006750FF" w:rsidRDefault="00161807">
      <w:pPr>
        <w:pStyle w:val="normal0"/>
      </w:pPr>
      <w:r>
        <w:rPr>
          <w:noProof/>
          <w:lang w:val="es-ES"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 wp14:anchorId="5CD9DD04" wp14:editId="2D00C968">
                <wp:simplePos x="0" y="0"/>
                <wp:positionH relativeFrom="margin">
                  <wp:posOffset>1257300</wp:posOffset>
                </wp:positionH>
                <wp:positionV relativeFrom="paragraph">
                  <wp:posOffset>0</wp:posOffset>
                </wp:positionV>
                <wp:extent cx="8205470" cy="5283200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5470" cy="5283200"/>
                          <a:chOff x="1057275" y="314325"/>
                          <a:chExt cx="7486800" cy="5553300"/>
                        </a:xfrm>
                      </wpg:grpSpPr>
                      <wps:wsp>
                        <wps:cNvPr id="2" name="Rectángulo redondeado 2"/>
                        <wps:cNvSpPr/>
                        <wps:spPr>
                          <a:xfrm>
                            <a:off x="1057275" y="314325"/>
                            <a:ext cx="7486800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3B644A" w14:textId="77777777" w:rsidR="00B758B7" w:rsidRDefault="00B758B7" w:rsidP="00161807">
                              <w:pPr>
                                <w:pStyle w:val="normal0"/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Problema ¿A cuál de los desafíos refiere?</w:t>
                              </w:r>
                            </w:p>
                            <w:p w14:paraId="0B8325A1" w14:textId="77777777" w:rsidR="00B758B7" w:rsidRPr="00161807" w:rsidRDefault="00B758B7" w:rsidP="00161807">
                              <w:pPr>
                                <w:pStyle w:val="normal0"/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61807">
                                <w:rPr>
                                  <w:sz w:val="21"/>
                                  <w:szCs w:val="21"/>
                                </w:rPr>
                                <w:t xml:space="preserve">Este proyecto apunta a dos desafíos: ayudar a promover la llegada de turismo extranjero a la Argentina, y también generar más argentinos recorriendo el país. Hay un público jóven y adulto al que no se lo convoca en muchas ocasiones desde las campañas y programas turísticos, o no se lo hace de la mejor manera. La intención es generar mayor interés en el turismo en nuestro país.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Rectángulo redondeado 3"/>
                        <wps:cNvSpPr/>
                        <wps:spPr>
                          <a:xfrm>
                            <a:off x="1057275" y="1590675"/>
                            <a:ext cx="1819200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836E80" w14:textId="77777777" w:rsidR="00B758B7" w:rsidRDefault="00B758B7">
                              <w:pPr>
                                <w:pStyle w:val="normal0"/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¿Quién?</w:t>
                              </w:r>
                            </w:p>
                            <w:p w14:paraId="15331711" w14:textId="77777777" w:rsidR="00B758B7" w:rsidRDefault="00B758B7">
                              <w:pPr>
                                <w:pStyle w:val="normal0"/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6408B699" w14:textId="77777777" w:rsidR="00B758B7" w:rsidRPr="00D0778C" w:rsidRDefault="00B758B7">
                              <w:pPr>
                                <w:pStyle w:val="normal0"/>
                                <w:spacing w:line="240" w:lineRule="auto"/>
                                <w:textDirection w:val="btL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0778C">
                                <w:rPr>
                                  <w:sz w:val="21"/>
                                  <w:szCs w:val="21"/>
                                </w:rPr>
                                <w:t xml:space="preserve">Hay un público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extranjero</w:t>
                              </w:r>
                              <w:r w:rsidRPr="00D0778C">
                                <w:rPr>
                                  <w:sz w:val="21"/>
                                  <w:szCs w:val="21"/>
                                </w:rPr>
                                <w:t xml:space="preserve"> y también en la Argentin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D0778C">
                                <w:rPr>
                                  <w:sz w:val="21"/>
                                  <w:szCs w:val="21"/>
                                </w:rPr>
                                <w:t xml:space="preserve"> que no se siente interesado en viajar por el país, muchas veces por desconocimiento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de sus posibilidades</w:t>
                              </w:r>
                              <w:r w:rsidRPr="00D0778C">
                                <w:rPr>
                                  <w:sz w:val="21"/>
                                  <w:szCs w:val="21"/>
                                </w:rPr>
                                <w:t xml:space="preserve">. La idea es poder aumentar la cantidad de turistas para que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aquellos</w:t>
                              </w:r>
                              <w:r w:rsidRPr="00D0778C">
                                <w:rPr>
                                  <w:sz w:val="21"/>
                                  <w:szCs w:val="21"/>
                                </w:rPr>
                                <w:t xml:space="preserve"> que viven de la industria puedan verse beneficiados.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3891075" y="1524000"/>
                            <a:ext cx="1819200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F48E37" w14:textId="77777777" w:rsidR="00B758B7" w:rsidRDefault="00B758B7">
                              <w:pPr>
                                <w:pStyle w:val="normal0"/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¿Qué?</w:t>
                              </w:r>
                            </w:p>
                            <w:p w14:paraId="1D00947F" w14:textId="77777777" w:rsidR="00B758B7" w:rsidRDefault="00B758B7">
                              <w:pPr>
                                <w:pStyle w:val="normal0"/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3A4D8EAC" w14:textId="77777777" w:rsidR="00B758B7" w:rsidRPr="0018283C" w:rsidRDefault="00B758B7" w:rsidP="00D0778C">
                              <w:pPr>
                                <w:pStyle w:val="normal0"/>
                                <w:spacing w:line="240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8283C">
                                <w:rPr>
                                  <w:sz w:val="20"/>
                                  <w:szCs w:val="20"/>
                                </w:rPr>
                                <w:t>Se realizará una serie web que funciona propagándose a través de las redes sociales por el interés mismo en la serie y en la historia que cuenta, con humor y adrenalina. Así, la misma promociona de una manera entretenida y divertida el turismo en nuestro país, sus zonas menos conocidas, y otra forma de conocer sus lugares más emblemáticos.</w:t>
                              </w:r>
                            </w:p>
                            <w:p w14:paraId="4C6741B6" w14:textId="77777777" w:rsidR="00B758B7" w:rsidRDefault="00B758B7">
                              <w:pPr>
                                <w:pStyle w:val="normal0"/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Rectángulo redondeado 5"/>
                        <wps:cNvSpPr/>
                        <wps:spPr>
                          <a:xfrm>
                            <a:off x="6724875" y="1590675"/>
                            <a:ext cx="1819200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B55A6D" w14:textId="77777777" w:rsidR="00B758B7" w:rsidRDefault="00B758B7">
                              <w:pPr>
                                <w:pStyle w:val="normal0"/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¿Cómo?</w:t>
                              </w:r>
                            </w:p>
                            <w:p w14:paraId="165AC20B" w14:textId="77777777" w:rsidR="00B758B7" w:rsidRDefault="00B758B7">
                              <w:pPr>
                                <w:pStyle w:val="normal0"/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32D2ED8C" w14:textId="77777777" w:rsidR="00B758B7" w:rsidRPr="0018283C" w:rsidRDefault="00B758B7" w:rsidP="00D0778C">
                              <w:pPr>
                                <w:pStyle w:val="normal0"/>
                                <w:spacing w:line="240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8283C">
                                <w:rPr>
                                  <w:sz w:val="20"/>
                                  <w:szCs w:val="20"/>
                                </w:rPr>
                                <w:t xml:space="preserve">Con un grupo de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realizadores</w:t>
                              </w:r>
                              <w:r w:rsidRPr="0018283C">
                                <w:rPr>
                                  <w:sz w:val="20"/>
                                  <w:szCs w:val="20"/>
                                </w:rPr>
                                <w:t xml:space="preserve"> que viaja con el protagonista a cada lugar, generando material audiovisual para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los </w:t>
                              </w:r>
                              <w:r w:rsidRPr="0018283C">
                                <w:rPr>
                                  <w:sz w:val="20"/>
                                  <w:szCs w:val="20"/>
                                </w:rPr>
                                <w:t>distintos capítulos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y a través de la promoción en redes con artistas invitados.</w:t>
                              </w:r>
                              <w:r w:rsidRPr="0018283C">
                                <w:rPr>
                                  <w:sz w:val="20"/>
                                  <w:szCs w:val="20"/>
                                </w:rPr>
                                <w:t xml:space="preserve"> Hoy se encuentra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el guión </w:t>
                              </w:r>
                              <w:r w:rsidRPr="0018283C">
                                <w:rPr>
                                  <w:sz w:val="20"/>
                                  <w:szCs w:val="20"/>
                                </w:rPr>
                                <w:t>en un grado avanzado, y se ha realizado un trailer promocional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y s</w:t>
                              </w:r>
                              <w:r w:rsidRPr="0018283C">
                                <w:rPr>
                                  <w:sz w:val="20"/>
                                  <w:szCs w:val="20"/>
                                </w:rPr>
                                <w:t xml:space="preserve">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está trabajando</w:t>
                              </w:r>
                              <w:r w:rsidRPr="0018283C">
                                <w:rPr>
                                  <w:sz w:val="20"/>
                                  <w:szCs w:val="20"/>
                                </w:rPr>
                                <w:t xml:space="preserve"> en la búsqueda de sponsor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283C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0EFED9F" w14:textId="77777777" w:rsidR="00B758B7" w:rsidRDefault="00B758B7">
                              <w:pPr>
                                <w:pStyle w:val="normal0"/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1057275" y="4762725"/>
                            <a:ext cx="7486800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F9EB86" w14:textId="77777777" w:rsidR="00B758B7" w:rsidRPr="00B758B7" w:rsidRDefault="00B758B7">
                              <w:pPr>
                                <w:pStyle w:val="normal0"/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758B7">
                                <w:t>¿Cuánto?</w:t>
                              </w:r>
                            </w:p>
                            <w:p w14:paraId="77CD67E4" w14:textId="77777777" w:rsidR="00B758B7" w:rsidRPr="00264E33" w:rsidRDefault="00B758B7">
                              <w:pPr>
                                <w:pStyle w:val="normal0"/>
                                <w:spacing w:line="240" w:lineRule="auto"/>
                                <w:textDirection w:val="btLr"/>
                                <w:rPr>
                                  <w:sz w:val="19"/>
                                  <w:szCs w:val="19"/>
                                </w:rPr>
                              </w:pPr>
                              <w:bookmarkStart w:id="0" w:name="_GoBack"/>
                              <w:r w:rsidRPr="00264E33">
                                <w:rPr>
                                  <w:sz w:val="19"/>
                                  <w:szCs w:val="19"/>
                                </w:rPr>
                                <w:t xml:space="preserve">La intención es a partir de los primeros ingresos generar </w:t>
                              </w:r>
                              <w:r w:rsidR="00264E33" w:rsidRPr="00264E33">
                                <w:rPr>
                                  <w:sz w:val="19"/>
                                  <w:szCs w:val="19"/>
                                </w:rPr>
                                <w:t>material suficiente</w:t>
                              </w:r>
                              <w:r w:rsidRPr="00264E33">
                                <w:rPr>
                                  <w:sz w:val="19"/>
                                  <w:szCs w:val="19"/>
                                </w:rPr>
                                <w:t xml:space="preserve"> que ayude a conseguir el financiamiento para el resto del proyecto. Los primeros tres capítulos tienen un costo de $300.000, pero puede generarse un buen material para un piloto con $150.000. Los ingresos de la seri</w:t>
                              </w:r>
                              <w:r w:rsidR="00264E33">
                                <w:rPr>
                                  <w:sz w:val="19"/>
                                  <w:szCs w:val="19"/>
                                </w:rPr>
                                <w:t>e devendrán de publicidad y de</w:t>
                              </w:r>
                              <w:r w:rsidRPr="00264E33">
                                <w:rPr>
                                  <w:sz w:val="19"/>
                                  <w:szCs w:val="19"/>
                                </w:rPr>
                                <w:t>l sponsoreo de algunas empresas vinculadas al turismo, que permitirán cubrir los sueldos de todos los participantes en la misma</w:t>
                              </w:r>
                              <w:r w:rsidR="00264E33" w:rsidRPr="00264E33">
                                <w:rPr>
                                  <w:sz w:val="19"/>
                                  <w:szCs w:val="19"/>
                                </w:rPr>
                                <w:t xml:space="preserve">. La expectativa es porder </w:t>
                              </w:r>
                              <w:r w:rsidRPr="00264E33">
                                <w:rPr>
                                  <w:sz w:val="19"/>
                                  <w:szCs w:val="19"/>
                                </w:rPr>
                                <w:t xml:space="preserve">alcanzar un </w:t>
                              </w:r>
                              <w:r w:rsidR="00264E33">
                                <w:rPr>
                                  <w:sz w:val="19"/>
                                  <w:szCs w:val="19"/>
                                </w:rPr>
                                <w:t xml:space="preserve">millón y medio </w:t>
                              </w:r>
                              <w:r w:rsidR="00264E33" w:rsidRPr="00264E33">
                                <w:rPr>
                                  <w:sz w:val="19"/>
                                  <w:szCs w:val="19"/>
                                </w:rPr>
                                <w:t>de pesos</w:t>
                              </w:r>
                              <w:r w:rsidRPr="00264E33">
                                <w:rPr>
                                  <w:sz w:val="19"/>
                                  <w:szCs w:val="19"/>
                                </w:rPr>
                                <w:t xml:space="preserve"> que es </w:t>
                              </w:r>
                              <w:r w:rsidR="00264E33">
                                <w:rPr>
                                  <w:sz w:val="19"/>
                                  <w:szCs w:val="19"/>
                                </w:rPr>
                                <w:t>el costo de</w:t>
                              </w:r>
                              <w:r w:rsidR="00264E33" w:rsidRPr="00264E33">
                                <w:rPr>
                                  <w:sz w:val="19"/>
                                  <w:szCs w:val="19"/>
                                </w:rPr>
                                <w:t xml:space="preserve"> la serie completa.</w:t>
                              </w:r>
                            </w:p>
                            <w:bookmarkEnd w:id="0"/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99pt;margin-top:0;width:646.1pt;height:416pt;z-index:-251658240;mso-wrap-distance-top:9pt;mso-wrap-distance-bottom:9pt;mso-position-horizontal-relative:margin" coordorigin="1057275,314325" coordsize="7486800,5553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" o:allowincell="f">
                <v:roundrect id="Rectángulo redondeado 2" o:spid="_x0000_s1027" style="position:absolute;left:1057275;top:314325;width:7486800;height:11049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LKY3wgAA&#10;ANoAAAAPAAAAZHJzL2Rvd25yZXYueG1sRI/BasMwEETvhfyD2EBvjdwcSnCimNY0UJpAiZMPWKyN&#10;ZWqtjKTaTr4+KhR6HGbmDbMpJtuJgXxoHSt4XmQgiGunW24UnE+7pxWIEJE1do5JwZUCFNvZwwZz&#10;7UY+0lDFRiQIhxwVmBj7XMpQG7IYFq4nTt7FeYsxSd9I7XFMcNvJZZa9SIstpwWDPZWG6u/qxyp4&#10;P9jg9rs3Cp/HQ2kpO32Z1U2px/n0ugYRaYr/4b/2h1awhN8r6QbI7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wspjfCAAAA2gAAAA8AAAAAAAAAAAAAAAAAlwIAAGRycy9kb3du&#10;cmV2LnhtbFBLBQYAAAAABAAEAPUAAACGAwAAAAA=&#10;" fillcolor="#dd7e6b" stroked="f">
                  <v:textbox inset="91425emu,91425emu,91425emu,91425emu">
                    <w:txbxContent>
                      <w:p w14:paraId="123B644A" w14:textId="77777777" w:rsidR="00B758B7" w:rsidRDefault="00B758B7" w:rsidP="00161807">
                        <w:pPr>
                          <w:pStyle w:val="normal0"/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Problema ¿A cuál de los desafíos refiere?</w:t>
                        </w:r>
                      </w:p>
                      <w:p w14:paraId="0B8325A1" w14:textId="77777777" w:rsidR="00B758B7" w:rsidRPr="00161807" w:rsidRDefault="00B758B7" w:rsidP="00161807">
                        <w:pPr>
                          <w:pStyle w:val="normal0"/>
                          <w:spacing w:line="240" w:lineRule="auto"/>
                          <w:jc w:val="center"/>
                          <w:textDirection w:val="btLr"/>
                          <w:rPr>
                            <w:sz w:val="21"/>
                            <w:szCs w:val="21"/>
                          </w:rPr>
                        </w:pPr>
                        <w:r w:rsidRPr="00161807">
                          <w:rPr>
                            <w:sz w:val="21"/>
                            <w:szCs w:val="21"/>
                          </w:rPr>
                          <w:t xml:space="preserve">Este proyecto apunta a dos desafíos: ayudar a promover la llegada de turismo extranjero a la Argentina, y también generar más argentinos recorriendo el país. Hay un público jóven y adulto al que no se lo convoca en muchas ocasiones desde las campañas y programas turísticos, o no se lo hace de la mejor manera. La intención es generar mayor interés en el turismo en nuestro país. </w:t>
                        </w:r>
                      </w:p>
                    </w:txbxContent>
                  </v:textbox>
                </v:roundrect>
                <v:roundrect id="Rectángulo redondeado 3" o:spid="_x0000_s1028" style="position:absolute;left:1057275;top:1590675;width:1819200;height:3000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n72awQAA&#10;ANoAAAAPAAAAZHJzL2Rvd25yZXYueG1sRI9Bi8IwFITvgv8hPMHLsqYqiHSNIkJF8KSrsnt7Ns+2&#10;2LyUJtb6740geBxm5htmtmhNKRqqXWFZwXAQgSBOrS44U3D4Tb6nIJxH1lhaJgUPcrCYdzszjLW9&#10;846avc9EgLCLUUHufRVL6dKcDLqBrYiDd7G1QR9knUld4z3ATSlHUTSRBgsOCzlWtMopve5vRkFy&#10;XNP5r9k6/KctTx+jr0lyuinV77XLHxCeWv8Jv9sbrWAMryvhBsj5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5+9msEAAADaAAAADwAAAAAAAAAAAAAAAACXAgAAZHJzL2Rvd25y&#10;ZXYueG1sUEsFBgAAAAAEAAQA9QAAAIUDAAAAAA==&#10;" fillcolor="#ffe599" stroked="f">
                  <v:textbox inset="91425emu,91425emu,91425emu,91425emu">
                    <w:txbxContent>
                      <w:p w14:paraId="68836E80" w14:textId="77777777" w:rsidR="00B758B7" w:rsidRDefault="00B758B7">
                        <w:pPr>
                          <w:pStyle w:val="normal0"/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¿Quién?</w:t>
                        </w:r>
                      </w:p>
                      <w:p w14:paraId="15331711" w14:textId="77777777" w:rsidR="00B758B7" w:rsidRDefault="00B758B7">
                        <w:pPr>
                          <w:pStyle w:val="normal0"/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6408B699" w14:textId="77777777" w:rsidR="00B758B7" w:rsidRPr="00D0778C" w:rsidRDefault="00B758B7">
                        <w:pPr>
                          <w:pStyle w:val="normal0"/>
                          <w:spacing w:line="240" w:lineRule="auto"/>
                          <w:textDirection w:val="btLr"/>
                          <w:rPr>
                            <w:sz w:val="21"/>
                            <w:szCs w:val="21"/>
                          </w:rPr>
                        </w:pPr>
                        <w:r w:rsidRPr="00D0778C">
                          <w:rPr>
                            <w:sz w:val="21"/>
                            <w:szCs w:val="21"/>
                          </w:rPr>
                          <w:t xml:space="preserve">Hay un público </w:t>
                        </w:r>
                        <w:r>
                          <w:rPr>
                            <w:sz w:val="21"/>
                            <w:szCs w:val="21"/>
                          </w:rPr>
                          <w:t>extranjero</w:t>
                        </w:r>
                        <w:r w:rsidRPr="00D0778C">
                          <w:rPr>
                            <w:sz w:val="21"/>
                            <w:szCs w:val="21"/>
                          </w:rPr>
                          <w:t xml:space="preserve"> y también en la Argentin</w:t>
                        </w:r>
                        <w:r>
                          <w:rPr>
                            <w:sz w:val="21"/>
                            <w:szCs w:val="21"/>
                          </w:rPr>
                          <w:t>a</w:t>
                        </w:r>
                        <w:r w:rsidRPr="00D0778C">
                          <w:rPr>
                            <w:sz w:val="21"/>
                            <w:szCs w:val="21"/>
                          </w:rPr>
                          <w:t xml:space="preserve"> que no se siente interesado en viajar por el país, muchas veces por desconocimiento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de sus posibilidades</w:t>
                        </w:r>
                        <w:r w:rsidRPr="00D0778C">
                          <w:rPr>
                            <w:sz w:val="21"/>
                            <w:szCs w:val="21"/>
                          </w:rPr>
                          <w:t xml:space="preserve">. La idea es poder aumentar la cantidad de turistas para que </w:t>
                        </w:r>
                        <w:r>
                          <w:rPr>
                            <w:sz w:val="21"/>
                            <w:szCs w:val="21"/>
                          </w:rPr>
                          <w:t>aquellos</w:t>
                        </w:r>
                        <w:r w:rsidRPr="00D0778C">
                          <w:rPr>
                            <w:sz w:val="21"/>
                            <w:szCs w:val="21"/>
                          </w:rPr>
                          <w:t xml:space="preserve"> que viven de la industria puedan verse beneficiados.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 redondeado 4" o:spid="_x0000_s1029" style="position:absolute;left:3891075;top:1524000;width:1819200;height:3000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OtoswAAA&#10;ANoAAAAPAAAAZHJzL2Rvd25yZXYueG1sRI9Bi8IwFITvgv8hPMGbpi6uSDWKiAtePFh70NujebbF&#10;5iU0Ueu/N8KCx2FmvmGW68404kGtry0rmIwTEMSF1TWXCvLT32gOwgdkjY1lUvAiD+tVv7fEVNsn&#10;H+mRhVJECPsUFVQhuFRKX1Rk0I+tI47e1bYGQ5RtKXWLzwg3jfxJkpk0WHNcqNDRtqLilt2NgnDa&#10;ZBP3e9BnV99fcoo+310KpYaDbrMAEagL3/B/e68VTOFzJd4AuX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OtoswAAAANoAAAAPAAAAAAAAAAAAAAAAAJcCAABkcnMvZG93bnJl&#10;di54bWxQSwUGAAAAAAQABAD1AAAAhAMAAAAA&#10;" fillcolor="#a4c2f4" stroked="f">
                  <v:textbox inset="91425emu,91425emu,91425emu,91425emu">
                    <w:txbxContent>
                      <w:p w14:paraId="0CF48E37" w14:textId="77777777" w:rsidR="00B758B7" w:rsidRDefault="00B758B7">
                        <w:pPr>
                          <w:pStyle w:val="normal0"/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¿Qué?</w:t>
                        </w:r>
                      </w:p>
                      <w:p w14:paraId="1D00947F" w14:textId="77777777" w:rsidR="00B758B7" w:rsidRDefault="00B758B7">
                        <w:pPr>
                          <w:pStyle w:val="normal0"/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3A4D8EAC" w14:textId="77777777" w:rsidR="00B758B7" w:rsidRPr="0018283C" w:rsidRDefault="00B758B7" w:rsidP="00D0778C">
                        <w:pPr>
                          <w:pStyle w:val="normal0"/>
                          <w:spacing w:line="240" w:lineRule="auto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18283C">
                          <w:rPr>
                            <w:sz w:val="20"/>
                            <w:szCs w:val="20"/>
                          </w:rPr>
                          <w:t>Se realizará una serie web que funciona propagándose a través de las redes sociales por el interés mismo en la serie y en la historia que cuenta, con humor y adrenalina. Así, la misma promociona de una manera entretenida y divertida el turismo en nuestro país, sus zonas menos conocidas, y otra forma de conocer sus lugares más emblemáticos.</w:t>
                        </w:r>
                      </w:p>
                      <w:p w14:paraId="4C6741B6" w14:textId="77777777" w:rsidR="00B758B7" w:rsidRDefault="00B758B7">
                        <w:pPr>
                          <w:pStyle w:val="normal0"/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 redondeado 5" o:spid="_x0000_s1030" style="position:absolute;left:6724875;top:1590675;width:1819200;height:3000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+j4OwwAA&#10;ANoAAAAPAAAAZHJzL2Rvd25yZXYueG1sRI9BawIxFITvBf9DeEIvRbMVLLIaRYtF6aHg6sXbI3lu&#10;Vjcvyybq+u9NodDjMDPfMLNF52pxozZUnhW8DzMQxNqbiksFh/3XYAIiRGSDtWdS8KAAi3nvZYa5&#10;8Xfe0a2IpUgQDjkqsDE2uZRBW3IYhr4hTt7Jtw5jkm0pTYv3BHe1HGXZh3RYcVqw2NCnJX0prk5B&#10;EewY6+P6rPltdPj+0ZvNdsVKvfa75RREpC7+h//aW6NgDL9X0g2Q8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+j4OwwAAANoAAAAPAAAAAAAAAAAAAAAAAJcCAABkcnMvZG93&#10;bnJldi54bWxQSwUGAAAAAAQABAD1AAAAhwMAAAAA&#10;" fillcolor="#d5a6bd" stroked="f">
                  <v:textbox inset="91425emu,91425emu,91425emu,91425emu">
                    <w:txbxContent>
                      <w:p w14:paraId="26B55A6D" w14:textId="77777777" w:rsidR="00B758B7" w:rsidRDefault="00B758B7">
                        <w:pPr>
                          <w:pStyle w:val="normal0"/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¿Cómo?</w:t>
                        </w:r>
                      </w:p>
                      <w:p w14:paraId="165AC20B" w14:textId="77777777" w:rsidR="00B758B7" w:rsidRDefault="00B758B7">
                        <w:pPr>
                          <w:pStyle w:val="normal0"/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32D2ED8C" w14:textId="77777777" w:rsidR="00B758B7" w:rsidRPr="0018283C" w:rsidRDefault="00B758B7" w:rsidP="00D0778C">
                        <w:pPr>
                          <w:pStyle w:val="normal0"/>
                          <w:spacing w:line="240" w:lineRule="auto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18283C">
                          <w:rPr>
                            <w:sz w:val="20"/>
                            <w:szCs w:val="20"/>
                          </w:rPr>
                          <w:t xml:space="preserve">Con un grupo de </w:t>
                        </w:r>
                        <w:r>
                          <w:rPr>
                            <w:sz w:val="20"/>
                            <w:szCs w:val="20"/>
                          </w:rPr>
                          <w:t>realizadores</w:t>
                        </w:r>
                        <w:r w:rsidRPr="0018283C">
                          <w:rPr>
                            <w:sz w:val="20"/>
                            <w:szCs w:val="20"/>
                          </w:rPr>
                          <w:t xml:space="preserve"> que viaja con el protagonista a cada lugar, generando material audiovisual para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los </w:t>
                        </w:r>
                        <w:r w:rsidRPr="0018283C">
                          <w:rPr>
                            <w:sz w:val="20"/>
                            <w:szCs w:val="20"/>
                          </w:rPr>
                          <w:t>distintos capítulos</w:t>
                        </w:r>
                        <w:r>
                          <w:rPr>
                            <w:sz w:val="20"/>
                            <w:szCs w:val="20"/>
                          </w:rPr>
                          <w:t>, y a través de la promoción en redes con artistas invitados.</w:t>
                        </w:r>
                        <w:r w:rsidRPr="0018283C">
                          <w:rPr>
                            <w:sz w:val="20"/>
                            <w:szCs w:val="20"/>
                          </w:rPr>
                          <w:t xml:space="preserve"> Hoy se encuentra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el guión </w:t>
                        </w:r>
                        <w:r w:rsidRPr="0018283C">
                          <w:rPr>
                            <w:sz w:val="20"/>
                            <w:szCs w:val="20"/>
                          </w:rPr>
                          <w:t>en un grado avanzado, y se ha realizado un trailer promocional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y s</w:t>
                        </w:r>
                        <w:r w:rsidRPr="0018283C">
                          <w:rPr>
                            <w:sz w:val="20"/>
                            <w:szCs w:val="20"/>
                          </w:rPr>
                          <w:t xml:space="preserve">e </w:t>
                        </w:r>
                        <w:r>
                          <w:rPr>
                            <w:sz w:val="20"/>
                            <w:szCs w:val="20"/>
                          </w:rPr>
                          <w:t>está trabajando</w:t>
                        </w:r>
                        <w:r w:rsidRPr="0018283C">
                          <w:rPr>
                            <w:sz w:val="20"/>
                            <w:szCs w:val="20"/>
                          </w:rPr>
                          <w:t xml:space="preserve"> en la búsqueda de sponsor</w:t>
                        </w: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  <w:r w:rsidRPr="0018283C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60EFED9F" w14:textId="77777777" w:rsidR="00B758B7" w:rsidRDefault="00B758B7">
                        <w:pPr>
                          <w:pStyle w:val="normal0"/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 redondeado 6" o:spid="_x0000_s1031" style="position:absolute;left:1057275;top:4762725;width:7486800;height:11049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vbqIvQAA&#10;ANoAAAAPAAAAZHJzL2Rvd25yZXYueG1sRI/NCsIwEITvgu8QVvCmqQoi1SgiCAUP/h48Ls3aFptN&#10;bWKtb28EweMw38wwi1VrStFQ7QrLCkbDCARxanXBmYLLeTuYgXAeWWNpmRS8ycFq2e0sMNb2xUdq&#10;Tj4ToYRdjApy76tYSpfmZNANbUUcvJutDfog60zqGl+h3JRyHEVTabDgsJBjRZuc0vvpaRTsA0Au&#10;fVT73TGhw3lyvTXPRKl+r13PQXhq/R/+pROtYArfK+EGyOU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WvbqIvQAAANoAAAAPAAAAAAAAAAAAAAAAAJcCAABkcnMvZG93bnJldi54&#10;bWxQSwUGAAAAAAQABAD1AAAAgQMAAAAA&#10;" fillcolor="#8e7cc3" stroked="f">
                  <v:textbox inset="91425emu,91425emu,91425emu,91425emu">
                    <w:txbxContent>
                      <w:p w14:paraId="7DF9EB86" w14:textId="77777777" w:rsidR="00B758B7" w:rsidRPr="00B758B7" w:rsidRDefault="00B758B7">
                        <w:pPr>
                          <w:pStyle w:val="normal0"/>
                          <w:spacing w:line="240" w:lineRule="auto"/>
                          <w:jc w:val="center"/>
                          <w:textDirection w:val="btLr"/>
                        </w:pPr>
                        <w:r w:rsidRPr="00B758B7">
                          <w:t>¿Cuánto?</w:t>
                        </w:r>
                      </w:p>
                      <w:p w14:paraId="77CD67E4" w14:textId="77777777" w:rsidR="00B758B7" w:rsidRPr="00264E33" w:rsidRDefault="00B758B7">
                        <w:pPr>
                          <w:pStyle w:val="normal0"/>
                          <w:spacing w:line="240" w:lineRule="auto"/>
                          <w:textDirection w:val="btLr"/>
                          <w:rPr>
                            <w:sz w:val="19"/>
                            <w:szCs w:val="19"/>
                          </w:rPr>
                        </w:pPr>
                        <w:bookmarkStart w:id="1" w:name="_GoBack"/>
                        <w:r w:rsidRPr="00264E33">
                          <w:rPr>
                            <w:sz w:val="19"/>
                            <w:szCs w:val="19"/>
                          </w:rPr>
                          <w:t xml:space="preserve">La intención es a partir de los primeros ingresos generar </w:t>
                        </w:r>
                        <w:r w:rsidR="00264E33" w:rsidRPr="00264E33">
                          <w:rPr>
                            <w:sz w:val="19"/>
                            <w:szCs w:val="19"/>
                          </w:rPr>
                          <w:t>material suficiente</w:t>
                        </w:r>
                        <w:r w:rsidRPr="00264E33">
                          <w:rPr>
                            <w:sz w:val="19"/>
                            <w:szCs w:val="19"/>
                          </w:rPr>
                          <w:t xml:space="preserve"> que ayude a conseguir el financiamiento para el resto del proyecto. Los primeros tres capítulos tienen un costo de $300.000, pero puede generarse un buen material para un piloto con $150.000. Los ingresos de la seri</w:t>
                        </w:r>
                        <w:r w:rsidR="00264E33">
                          <w:rPr>
                            <w:sz w:val="19"/>
                            <w:szCs w:val="19"/>
                          </w:rPr>
                          <w:t>e devendrán de publicidad y de</w:t>
                        </w:r>
                        <w:r w:rsidRPr="00264E33">
                          <w:rPr>
                            <w:sz w:val="19"/>
                            <w:szCs w:val="19"/>
                          </w:rPr>
                          <w:t>l sponsoreo de algunas empresas vinculadas al turismo, que permitirán cubrir los sueldos de todos los participantes en la misma</w:t>
                        </w:r>
                        <w:r w:rsidR="00264E33" w:rsidRPr="00264E33">
                          <w:rPr>
                            <w:sz w:val="19"/>
                            <w:szCs w:val="19"/>
                          </w:rPr>
                          <w:t xml:space="preserve">. La expectativa es porder </w:t>
                        </w:r>
                        <w:r w:rsidRPr="00264E33">
                          <w:rPr>
                            <w:sz w:val="19"/>
                            <w:szCs w:val="19"/>
                          </w:rPr>
                          <w:t xml:space="preserve">alcanzar un </w:t>
                        </w:r>
                        <w:r w:rsidR="00264E33">
                          <w:rPr>
                            <w:sz w:val="19"/>
                            <w:szCs w:val="19"/>
                          </w:rPr>
                          <w:t xml:space="preserve">millón y medio </w:t>
                        </w:r>
                        <w:r w:rsidR="00264E33" w:rsidRPr="00264E33">
                          <w:rPr>
                            <w:sz w:val="19"/>
                            <w:szCs w:val="19"/>
                          </w:rPr>
                          <w:t>de pesos</w:t>
                        </w:r>
                        <w:r w:rsidRPr="00264E33">
                          <w:rPr>
                            <w:sz w:val="19"/>
                            <w:szCs w:val="19"/>
                          </w:rPr>
                          <w:t xml:space="preserve"> que es </w:t>
                        </w:r>
                        <w:r w:rsidR="00264E33">
                          <w:rPr>
                            <w:sz w:val="19"/>
                            <w:szCs w:val="19"/>
                          </w:rPr>
                          <w:t>el costo de</w:t>
                        </w:r>
                        <w:r w:rsidR="00264E33" w:rsidRPr="00264E33">
                          <w:rPr>
                            <w:sz w:val="19"/>
                            <w:szCs w:val="19"/>
                          </w:rPr>
                          <w:t xml:space="preserve"> la serie completa.</w:t>
                        </w:r>
                      </w:p>
                      <w:bookmarkEnd w:id="1"/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6750FF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750FF"/>
    <w:rsid w:val="00130C81"/>
    <w:rsid w:val="00161807"/>
    <w:rsid w:val="0018283C"/>
    <w:rsid w:val="00264E33"/>
    <w:rsid w:val="006750FF"/>
    <w:rsid w:val="00B758B7"/>
    <w:rsid w:val="00D0778C"/>
    <w:rsid w:val="00F2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BF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Korovsky</cp:lastModifiedBy>
  <cp:revision>3</cp:revision>
  <dcterms:created xsi:type="dcterms:W3CDTF">2017-06-03T00:54:00Z</dcterms:created>
  <dcterms:modified xsi:type="dcterms:W3CDTF">2017-06-03T01:06:00Z</dcterms:modified>
</cp:coreProperties>
</file>